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852a3b163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fad47533c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c4bff692c4b3f" /><Relationship Type="http://schemas.openxmlformats.org/officeDocument/2006/relationships/numbering" Target="/word/numbering.xml" Id="R7b00b738aa66477b" /><Relationship Type="http://schemas.openxmlformats.org/officeDocument/2006/relationships/settings" Target="/word/settings.xml" Id="R6491dfb328304588" /><Relationship Type="http://schemas.openxmlformats.org/officeDocument/2006/relationships/image" Target="/word/media/42e4829c-e5d8-4a5d-b0f2-8255c9d7655a.png" Id="Ra6ffad47533c48ba" /></Relationships>
</file>