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25f2e2825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e07d9a921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4ab5ed21e4c50" /><Relationship Type="http://schemas.openxmlformats.org/officeDocument/2006/relationships/numbering" Target="/word/numbering.xml" Id="R80495f62977b4d0c" /><Relationship Type="http://schemas.openxmlformats.org/officeDocument/2006/relationships/settings" Target="/word/settings.xml" Id="R216c57f29d8e4370" /><Relationship Type="http://schemas.openxmlformats.org/officeDocument/2006/relationships/image" Target="/word/media/0cc40374-cd5e-4526-83e0-c54efd4e9386.png" Id="Rbabe07d9a92143f6" /></Relationships>
</file>