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7acf5ed4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455a77ca3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e0f5178344c6" /><Relationship Type="http://schemas.openxmlformats.org/officeDocument/2006/relationships/numbering" Target="/word/numbering.xml" Id="Rac60e62b49894724" /><Relationship Type="http://schemas.openxmlformats.org/officeDocument/2006/relationships/settings" Target="/word/settings.xml" Id="Ra68723f6a7e64b5d" /><Relationship Type="http://schemas.openxmlformats.org/officeDocument/2006/relationships/image" Target="/word/media/bfa22ffc-84c8-4e54-9d3e-2b801ad46c57.png" Id="Rc22455a77ca34cea" /></Relationships>
</file>