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53b7a26b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eaa4c9adf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Grupa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23e883d9249e3" /><Relationship Type="http://schemas.openxmlformats.org/officeDocument/2006/relationships/numbering" Target="/word/numbering.xml" Id="R700594bf35f14501" /><Relationship Type="http://schemas.openxmlformats.org/officeDocument/2006/relationships/settings" Target="/word/settings.xml" Id="Ra1f3cf6036544c16" /><Relationship Type="http://schemas.openxmlformats.org/officeDocument/2006/relationships/image" Target="/word/media/a5e4de3b-9250-4a7d-b869-be8859a1ee21.png" Id="R6e0eaa4c9adf4b2c" /></Relationships>
</file>