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f3b3762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265bedffc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fd98ccdd4156" /><Relationship Type="http://schemas.openxmlformats.org/officeDocument/2006/relationships/numbering" Target="/word/numbering.xml" Id="Re1d41ce97c43494b" /><Relationship Type="http://schemas.openxmlformats.org/officeDocument/2006/relationships/settings" Target="/word/settings.xml" Id="Rf55238ac8f96414f" /><Relationship Type="http://schemas.openxmlformats.org/officeDocument/2006/relationships/image" Target="/word/media/1b97b534-a38f-47f8-bd1f-bbee3c483ad2.png" Id="R90b265bedffc480e" /></Relationships>
</file>