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425a4bbd9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a99bca84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Grzechynia,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d2bbbd16346e7" /><Relationship Type="http://schemas.openxmlformats.org/officeDocument/2006/relationships/numbering" Target="/word/numbering.xml" Id="Rdfcb82dad6484bfa" /><Relationship Type="http://schemas.openxmlformats.org/officeDocument/2006/relationships/settings" Target="/word/settings.xml" Id="R71af4776534941c6" /><Relationship Type="http://schemas.openxmlformats.org/officeDocument/2006/relationships/image" Target="/word/media/9fff4f66-6b33-4b81-a75f-8a97e3ee9f30.png" Id="R495a99bca84b4c5d" /></Relationships>
</file>