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b9376d26e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ab2f785e2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3453d56714487" /><Relationship Type="http://schemas.openxmlformats.org/officeDocument/2006/relationships/numbering" Target="/word/numbering.xml" Id="R790c9880d1df4595" /><Relationship Type="http://schemas.openxmlformats.org/officeDocument/2006/relationships/settings" Target="/word/settings.xml" Id="Reffae71d64f14ded" /><Relationship Type="http://schemas.openxmlformats.org/officeDocument/2006/relationships/image" Target="/word/media/b68c31fc-76ef-48fd-a6af-58a59b4253c4.png" Id="Ra7cab2f785e24d55" /></Relationships>
</file>