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83eeb1c9a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c76e4e8c645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aa5cb4ea14aeb" /><Relationship Type="http://schemas.openxmlformats.org/officeDocument/2006/relationships/numbering" Target="/word/numbering.xml" Id="R24df91d7fdfd4e6f" /><Relationship Type="http://schemas.openxmlformats.org/officeDocument/2006/relationships/settings" Target="/word/settings.xml" Id="R19e927b3c6fc45d6" /><Relationship Type="http://schemas.openxmlformats.org/officeDocument/2006/relationships/image" Target="/word/media/40476f41-6670-454d-b431-a4b70aa6523b.png" Id="R0cac76e4e8c645ab" /></Relationships>
</file>