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c373d7d86d40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7ed0d896204d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Gunow-Wilkow,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0433c58df043bf" /><Relationship Type="http://schemas.openxmlformats.org/officeDocument/2006/relationships/numbering" Target="/word/numbering.xml" Id="R1e12da1d7f954479" /><Relationship Type="http://schemas.openxmlformats.org/officeDocument/2006/relationships/settings" Target="/word/settings.xml" Id="Rc75b15e8d75245f4" /><Relationship Type="http://schemas.openxmlformats.org/officeDocument/2006/relationships/image" Target="/word/media/16052f23-8aa0-4d1c-8906-e20d0b5c4907.png" Id="R387ed0d896204de9" /></Relationships>
</file>