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e63f4bcab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c4c2bf365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Hajdakowszczyzna,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0a575d524d86" /><Relationship Type="http://schemas.openxmlformats.org/officeDocument/2006/relationships/numbering" Target="/word/numbering.xml" Id="R6ef6003bd4e043d2" /><Relationship Type="http://schemas.openxmlformats.org/officeDocument/2006/relationships/settings" Target="/word/settings.xml" Id="R81ed476e657a4da1" /><Relationship Type="http://schemas.openxmlformats.org/officeDocument/2006/relationships/image" Target="/word/media/faf84637-9e02-48f8-81ec-7df344ef40f2.png" Id="Re66c4c2bf365455c" /></Relationships>
</file>