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6c4b8ec88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5f9032bc3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Harachwosty,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427eea26e42c4" /><Relationship Type="http://schemas.openxmlformats.org/officeDocument/2006/relationships/numbering" Target="/word/numbering.xml" Id="R0fd810ba7a0e470f" /><Relationship Type="http://schemas.openxmlformats.org/officeDocument/2006/relationships/settings" Target="/word/settings.xml" Id="R705be2d86a964372" /><Relationship Type="http://schemas.openxmlformats.org/officeDocument/2006/relationships/image" Target="/word/media/daff8050-8fe2-4891-9802-cbd16528326a.png" Id="R4195f9032bc34310" /></Relationships>
</file>