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b33458e66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80625b2ff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Hawrylowszczyzna,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319d8f41644b1" /><Relationship Type="http://schemas.openxmlformats.org/officeDocument/2006/relationships/numbering" Target="/word/numbering.xml" Id="Raff15766fadf49d3" /><Relationship Type="http://schemas.openxmlformats.org/officeDocument/2006/relationships/settings" Target="/word/settings.xml" Id="R4ae81f96eb6a4167" /><Relationship Type="http://schemas.openxmlformats.org/officeDocument/2006/relationships/image" Target="/word/media/aeb842c0-641c-4036-8157-02a4a34182ed.png" Id="R70f80625b2ff49c1" /></Relationships>
</file>