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e2c75bbd8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9b56fd0ca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Hipolitow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a9e9b5ae64cd9" /><Relationship Type="http://schemas.openxmlformats.org/officeDocument/2006/relationships/numbering" Target="/word/numbering.xml" Id="R9bfe748c938a4c69" /><Relationship Type="http://schemas.openxmlformats.org/officeDocument/2006/relationships/settings" Target="/word/settings.xml" Id="R5e41f15cca6c473a" /><Relationship Type="http://schemas.openxmlformats.org/officeDocument/2006/relationships/image" Target="/word/media/b2d6112d-8c38-40c6-bfb4-16d0e5efd9aa.png" Id="Rc869b56fd0ca4d5b" /></Relationships>
</file>