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94e36466c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cf0876ed0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Horczaki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456d2d7ae46e8" /><Relationship Type="http://schemas.openxmlformats.org/officeDocument/2006/relationships/numbering" Target="/word/numbering.xml" Id="R67b1b581e5f74dd8" /><Relationship Type="http://schemas.openxmlformats.org/officeDocument/2006/relationships/settings" Target="/word/settings.xml" Id="R5a9d59784be74e48" /><Relationship Type="http://schemas.openxmlformats.org/officeDocument/2006/relationships/image" Target="/word/media/d6361b8f-195c-4147-b20d-1b9fa2766412.png" Id="R4b9cf0876ed04823" /></Relationships>
</file>