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63c022784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e7f200c34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654b3329d441c" /><Relationship Type="http://schemas.openxmlformats.org/officeDocument/2006/relationships/numbering" Target="/word/numbering.xml" Id="R0cb79c973b4e495a" /><Relationship Type="http://schemas.openxmlformats.org/officeDocument/2006/relationships/settings" Target="/word/settings.xml" Id="R14d883d921ed4adb" /><Relationship Type="http://schemas.openxmlformats.org/officeDocument/2006/relationships/image" Target="/word/media/b25bef69-73b8-4079-abe5-32fd323a58f1.png" Id="R2b5e7f200c3446d1" /></Relationships>
</file>