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0a3100e0f46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cb0eb05c44e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Dlutowska,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548f374982405f" /><Relationship Type="http://schemas.openxmlformats.org/officeDocument/2006/relationships/numbering" Target="/word/numbering.xml" Id="Rb2a48a3290204b48" /><Relationship Type="http://schemas.openxmlformats.org/officeDocument/2006/relationships/settings" Target="/word/settings.xml" Id="Rfe56607f4e7b47c0" /><Relationship Type="http://schemas.openxmlformats.org/officeDocument/2006/relationships/image" Target="/word/media/24f7a771-1ea8-4234-892b-b95b922c4389.png" Id="R41ecb0eb05c44eb4" /></Relationships>
</file>