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c20ec8eb4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8c4ee347e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4c20c28c045ee" /><Relationship Type="http://schemas.openxmlformats.org/officeDocument/2006/relationships/numbering" Target="/word/numbering.xml" Id="R622df46eed574569" /><Relationship Type="http://schemas.openxmlformats.org/officeDocument/2006/relationships/settings" Target="/word/settings.xml" Id="R2ed6ebc52441487c" /><Relationship Type="http://schemas.openxmlformats.org/officeDocument/2006/relationships/image" Target="/word/media/fcc9a5ff-a26d-468a-91ef-1f82b1a3c8a9.png" Id="Rd678c4ee347e446a" /></Relationships>
</file>