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5a27b7251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d1079e2cf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Igolomia,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1c68210064c7b" /><Relationship Type="http://schemas.openxmlformats.org/officeDocument/2006/relationships/numbering" Target="/word/numbering.xml" Id="Rb40b2c81ab27470e" /><Relationship Type="http://schemas.openxmlformats.org/officeDocument/2006/relationships/settings" Target="/word/settings.xml" Id="R13220de319e44f1f" /><Relationship Type="http://schemas.openxmlformats.org/officeDocument/2006/relationships/image" Target="/word/media/7f964511-f8de-4df4-8e82-29a436bbcbb5.png" Id="R539d1079e2cf415a" /></Relationships>
</file>