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3566e8f0e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bf75ab83d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Inowlodz,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390971a04e05" /><Relationship Type="http://schemas.openxmlformats.org/officeDocument/2006/relationships/numbering" Target="/word/numbering.xml" Id="Re6e3bf3f4c3747a5" /><Relationship Type="http://schemas.openxmlformats.org/officeDocument/2006/relationships/settings" Target="/word/settings.xml" Id="Rf0e2520a83fd4716" /><Relationship Type="http://schemas.openxmlformats.org/officeDocument/2006/relationships/image" Target="/word/media/c185956b-7338-4ce2-bc4c-6e6432d61094.png" Id="Rf91bf75ab83d42fa" /></Relationships>
</file>