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2d021c01b744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845451b70640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Iwonicz-Zdroj,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1c988d5c344bd9" /><Relationship Type="http://schemas.openxmlformats.org/officeDocument/2006/relationships/numbering" Target="/word/numbering.xml" Id="R963adfb6a7aa4986" /><Relationship Type="http://schemas.openxmlformats.org/officeDocument/2006/relationships/settings" Target="/word/settings.xml" Id="Ra73e06ca495f486b" /><Relationship Type="http://schemas.openxmlformats.org/officeDocument/2006/relationships/image" Target="/word/media/299f87b1-ef24-41d3-8d09-e750adb7a09d.png" Id="Re6845451b706406d" /></Relationships>
</file>