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54ac4cb6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aef3c095f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2ed344e0649b4" /><Relationship Type="http://schemas.openxmlformats.org/officeDocument/2006/relationships/numbering" Target="/word/numbering.xml" Id="R52a7f3bb35cc4b3f" /><Relationship Type="http://schemas.openxmlformats.org/officeDocument/2006/relationships/settings" Target="/word/settings.xml" Id="R9eff0666500d427e" /><Relationship Type="http://schemas.openxmlformats.org/officeDocument/2006/relationships/image" Target="/word/media/fbce40fa-0db5-47b8-95d7-0e7aa3e22ea0.png" Id="Rd1daef3c095f4afa" /></Relationships>
</file>