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826a66b7c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dad980b23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Jablonna Lacka,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8dbd3438d4531" /><Relationship Type="http://schemas.openxmlformats.org/officeDocument/2006/relationships/numbering" Target="/word/numbering.xml" Id="R3f864daa2bdc4809" /><Relationship Type="http://schemas.openxmlformats.org/officeDocument/2006/relationships/settings" Target="/word/settings.xml" Id="Re6cce93bdc494be5" /><Relationship Type="http://schemas.openxmlformats.org/officeDocument/2006/relationships/image" Target="/word/media/34daecb7-bd53-4bf5-8878-d4a9af64c612.png" Id="Re65dad980b234bd8" /></Relationships>
</file>