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2cfde52c9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a74ada2d3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f602082cb40a5" /><Relationship Type="http://schemas.openxmlformats.org/officeDocument/2006/relationships/numbering" Target="/word/numbering.xml" Id="R4e236dcc467f4bcc" /><Relationship Type="http://schemas.openxmlformats.org/officeDocument/2006/relationships/settings" Target="/word/settings.xml" Id="R799a5820f4854835" /><Relationship Type="http://schemas.openxmlformats.org/officeDocument/2006/relationships/image" Target="/word/media/66d5ae50-d726-4ce0-ab50-2512b269d12f.png" Id="R7b5a74ada2d34e07" /></Relationships>
</file>