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99a76ee9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c0cc5fb50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Jablowo Paluckie,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5cdc0adc34856" /><Relationship Type="http://schemas.openxmlformats.org/officeDocument/2006/relationships/numbering" Target="/word/numbering.xml" Id="Re8f3f3c0a6ec4980" /><Relationship Type="http://schemas.openxmlformats.org/officeDocument/2006/relationships/settings" Target="/word/settings.xml" Id="R9db8d3f011f64fef" /><Relationship Type="http://schemas.openxmlformats.org/officeDocument/2006/relationships/image" Target="/word/media/650cd42d-ce13-4468-8615-0c15d2343dfe.png" Id="R3f2c0cc5fb5043ea" /></Relationships>
</file>