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8d1b4a876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85ae9fea2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d1c428b904177" /><Relationship Type="http://schemas.openxmlformats.org/officeDocument/2006/relationships/numbering" Target="/word/numbering.xml" Id="R3a26d35dd6d54f37" /><Relationship Type="http://schemas.openxmlformats.org/officeDocument/2006/relationships/settings" Target="/word/settings.xml" Id="R9277dea75bdf42e1" /><Relationship Type="http://schemas.openxmlformats.org/officeDocument/2006/relationships/image" Target="/word/media/e4537b25-572f-4713-91a2-1aa2029b80bd.png" Id="R74685ae9fea24280" /></Relationships>
</file>