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ab2f351f4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ffdb914be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ceffd41904177" /><Relationship Type="http://schemas.openxmlformats.org/officeDocument/2006/relationships/numbering" Target="/word/numbering.xml" Id="Raf7f7b7a6ef942e2" /><Relationship Type="http://schemas.openxmlformats.org/officeDocument/2006/relationships/settings" Target="/word/settings.xml" Id="Ra32751caf7504cc2" /><Relationship Type="http://schemas.openxmlformats.org/officeDocument/2006/relationships/image" Target="/word/media/30776d26-9aee-4b5e-9718-35bcea642142.png" Id="R58fffdb914be48f2" /></Relationships>
</file>