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1cd0e2dc0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1e0f7b7e9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Jakubowizna,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b3e7055374cdf" /><Relationship Type="http://schemas.openxmlformats.org/officeDocument/2006/relationships/numbering" Target="/word/numbering.xml" Id="R002971367efe4928" /><Relationship Type="http://schemas.openxmlformats.org/officeDocument/2006/relationships/settings" Target="/word/settings.xml" Id="R3add27e725894007" /><Relationship Type="http://schemas.openxmlformats.org/officeDocument/2006/relationships/image" Target="/word/media/cd05a62f-f690-450c-bae3-bd9d28c9d26a.png" Id="R96c1e0f7b7e94025" /></Relationships>
</file>