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b5f43780f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7613a0735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Jakubowy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1ac4fee2a49a5" /><Relationship Type="http://schemas.openxmlformats.org/officeDocument/2006/relationships/numbering" Target="/word/numbering.xml" Id="R6de4cb6e0be04744" /><Relationship Type="http://schemas.openxmlformats.org/officeDocument/2006/relationships/settings" Target="/word/settings.xml" Id="R19ce7ebe8c5d4626" /><Relationship Type="http://schemas.openxmlformats.org/officeDocument/2006/relationships/image" Target="/word/media/5aebc0e5-2e8e-4a16-ba25-0f856898482f.png" Id="R1487613a0735423a" /></Relationships>
</file>