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b18c4a96c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3586a68d9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acad02b6d4c90" /><Relationship Type="http://schemas.openxmlformats.org/officeDocument/2006/relationships/numbering" Target="/word/numbering.xml" Id="R2cfb2b043183442b" /><Relationship Type="http://schemas.openxmlformats.org/officeDocument/2006/relationships/settings" Target="/word/settings.xml" Id="R971374473d1140af" /><Relationship Type="http://schemas.openxmlformats.org/officeDocument/2006/relationships/image" Target="/word/media/e012dd85-dcdd-4239-a933-7429a25d9c02.png" Id="R64a3586a68d94a3b" /></Relationships>
</file>