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ba3b4eca848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590fa6e6a6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Jamienko,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1f308c88004ea9" /><Relationship Type="http://schemas.openxmlformats.org/officeDocument/2006/relationships/numbering" Target="/word/numbering.xml" Id="R6b99224e8c884771" /><Relationship Type="http://schemas.openxmlformats.org/officeDocument/2006/relationships/settings" Target="/word/settings.xml" Id="R5e639a05be664300" /><Relationship Type="http://schemas.openxmlformats.org/officeDocument/2006/relationships/image" Target="/word/media/686976b6-86b7-426d-a9c4-ca47bb55dcf5.png" Id="Rc5590fa6e6a6403c" /></Relationships>
</file>