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27856b918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b53ce4d09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bec4d423a4f67" /><Relationship Type="http://schemas.openxmlformats.org/officeDocument/2006/relationships/numbering" Target="/word/numbering.xml" Id="R04a4e77086c643f1" /><Relationship Type="http://schemas.openxmlformats.org/officeDocument/2006/relationships/settings" Target="/word/settings.xml" Id="R27b9e2acaf1744d2" /><Relationship Type="http://schemas.openxmlformats.org/officeDocument/2006/relationships/image" Target="/word/media/8ec27f82-318d-4610-97fd-8f305be95e3b.png" Id="R72fb53ce4d0941f4" /></Relationships>
</file>