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3c52df087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d209d6a7e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Jamno,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9d16614684f3f" /><Relationship Type="http://schemas.openxmlformats.org/officeDocument/2006/relationships/numbering" Target="/word/numbering.xml" Id="Rbbd9b0eee06d470c" /><Relationship Type="http://schemas.openxmlformats.org/officeDocument/2006/relationships/settings" Target="/word/settings.xml" Id="Rfc053d16a26946e6" /><Relationship Type="http://schemas.openxmlformats.org/officeDocument/2006/relationships/image" Target="/word/media/359ce302-9d2f-4a32-af3a-9e4f9bf5d59d.png" Id="R954d209d6a7e425c" /></Relationships>
</file>