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bcdde2525044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0efa4ba26449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a6d37721bc4c9d" /><Relationship Type="http://schemas.openxmlformats.org/officeDocument/2006/relationships/numbering" Target="/word/numbering.xml" Id="R699daad0d4e640c0" /><Relationship Type="http://schemas.openxmlformats.org/officeDocument/2006/relationships/settings" Target="/word/settings.xml" Id="Rb6f359e8edce4df8" /><Relationship Type="http://schemas.openxmlformats.org/officeDocument/2006/relationships/image" Target="/word/media/1a8f3226-5680-46ef-bc2c-15982f31935b.png" Id="R110efa4ba2644969" /></Relationships>
</file>