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265e6d689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3ac96b18f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e7f8d32d14425" /><Relationship Type="http://schemas.openxmlformats.org/officeDocument/2006/relationships/numbering" Target="/word/numbering.xml" Id="R658712511d174763" /><Relationship Type="http://schemas.openxmlformats.org/officeDocument/2006/relationships/settings" Target="/word/settings.xml" Id="Re2697e5f7553482b" /><Relationship Type="http://schemas.openxmlformats.org/officeDocument/2006/relationships/image" Target="/word/media/69742433-89ae-401b-a937-13da04c2d285.png" Id="Raa33ac96b18f4dac" /></Relationships>
</file>