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32b8b311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8b4f83216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Jarentowskie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2471505824f9f" /><Relationship Type="http://schemas.openxmlformats.org/officeDocument/2006/relationships/numbering" Target="/word/numbering.xml" Id="R9faaa129670b4608" /><Relationship Type="http://schemas.openxmlformats.org/officeDocument/2006/relationships/settings" Target="/word/settings.xml" Id="R9c23d9cf661344f2" /><Relationship Type="http://schemas.openxmlformats.org/officeDocument/2006/relationships/image" Target="/word/media/7a65af6b-8383-4753-8577-03b1055a2cb2.png" Id="Rffb8b4f832164dd5" /></Relationships>
</file>