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649f2b695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27eac5b8b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Jarnoltowek,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53b5ce4184152" /><Relationship Type="http://schemas.openxmlformats.org/officeDocument/2006/relationships/numbering" Target="/word/numbering.xml" Id="Rd1be85a959cc42f2" /><Relationship Type="http://schemas.openxmlformats.org/officeDocument/2006/relationships/settings" Target="/word/settings.xml" Id="R3ebb1dee10cc46a7" /><Relationship Type="http://schemas.openxmlformats.org/officeDocument/2006/relationships/image" Target="/word/media/c1f295ec-ec76-4497-af32-35283c0ea3a0.png" Id="R74327eac5b8b4981" /></Relationships>
</file>