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db681a883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f8e753f0c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6c387b814e86" /><Relationship Type="http://schemas.openxmlformats.org/officeDocument/2006/relationships/numbering" Target="/word/numbering.xml" Id="R8635d0a099034bcd" /><Relationship Type="http://schemas.openxmlformats.org/officeDocument/2006/relationships/settings" Target="/word/settings.xml" Id="R13eb049b144043d9" /><Relationship Type="http://schemas.openxmlformats.org/officeDocument/2006/relationships/image" Target="/word/media/47a6a1ab-a84c-4f2d-964b-c07b31c7178f.png" Id="R233f8e753f0c48a6" /></Relationships>
</file>