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300b7846a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833716300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816a226a746ff" /><Relationship Type="http://schemas.openxmlformats.org/officeDocument/2006/relationships/numbering" Target="/word/numbering.xml" Id="R9c11bffd6e404de5" /><Relationship Type="http://schemas.openxmlformats.org/officeDocument/2006/relationships/settings" Target="/word/settings.xml" Id="Rd91ae5bd6bb64859" /><Relationship Type="http://schemas.openxmlformats.org/officeDocument/2006/relationships/image" Target="/word/media/da4e867e-2c15-4c30-bb3b-94aab1d3aec2.png" Id="Rb1a8337163004a78" /></Relationships>
</file>