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1c7c5035d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a7e08a5a2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16af704c542b8" /><Relationship Type="http://schemas.openxmlformats.org/officeDocument/2006/relationships/numbering" Target="/word/numbering.xml" Id="Rb175448c413d4d87" /><Relationship Type="http://schemas.openxmlformats.org/officeDocument/2006/relationships/settings" Target="/word/settings.xml" Id="Refe4ba9f3ee0425d" /><Relationship Type="http://schemas.openxmlformats.org/officeDocument/2006/relationships/image" Target="/word/media/d9766a53-a797-4b17-a500-3b82b24f656d.png" Id="Racda7e08a5a2410a" /></Relationships>
</file>