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cd33f413d42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dbe3bf99f9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Jaryszewo,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0e3a8de44442ff" /><Relationship Type="http://schemas.openxmlformats.org/officeDocument/2006/relationships/numbering" Target="/word/numbering.xml" Id="R126892cf5b8e4359" /><Relationship Type="http://schemas.openxmlformats.org/officeDocument/2006/relationships/settings" Target="/word/settings.xml" Id="R882680e59fca4a63" /><Relationship Type="http://schemas.openxmlformats.org/officeDocument/2006/relationships/image" Target="/word/media/11cbaced-936a-4b5f-af4a-f9e529c01e4f.png" Id="R0fdbe3bf99f94bd6" /></Relationships>
</file>