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6009c5b90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27cd4e1e2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1ec98f72647a2" /><Relationship Type="http://schemas.openxmlformats.org/officeDocument/2006/relationships/numbering" Target="/word/numbering.xml" Id="R6ceb6f04b4644600" /><Relationship Type="http://schemas.openxmlformats.org/officeDocument/2006/relationships/settings" Target="/word/settings.xml" Id="R221a0ef3552d4e5a" /><Relationship Type="http://schemas.openxmlformats.org/officeDocument/2006/relationships/image" Target="/word/media/338dfe2f-5088-4fc9-b50b-4e2f691dc578.png" Id="R38e27cd4e1e24944" /></Relationships>
</file>