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8d2844bb8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1dbe0df5f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881444d3f4626" /><Relationship Type="http://schemas.openxmlformats.org/officeDocument/2006/relationships/numbering" Target="/word/numbering.xml" Id="R8b0091eeea9a4568" /><Relationship Type="http://schemas.openxmlformats.org/officeDocument/2006/relationships/settings" Target="/word/settings.xml" Id="R6248a26a496d46f5" /><Relationship Type="http://schemas.openxmlformats.org/officeDocument/2006/relationships/image" Target="/word/media/54a7564a-1229-42af-9526-c1156f695c73.png" Id="R4f51dbe0df5f41d8" /></Relationships>
</file>