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1604e0a2f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924fefc096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9de5fd25246a7" /><Relationship Type="http://schemas.openxmlformats.org/officeDocument/2006/relationships/numbering" Target="/word/numbering.xml" Id="Rba78818848664ab6" /><Relationship Type="http://schemas.openxmlformats.org/officeDocument/2006/relationships/settings" Target="/word/settings.xml" Id="R12cf6ebef4c74012" /><Relationship Type="http://schemas.openxmlformats.org/officeDocument/2006/relationships/image" Target="/word/media/f64b655e-f87a-4c3b-879d-8e1321ead54a.png" Id="R92924fefc096436b" /></Relationships>
</file>