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c1f2cdd9c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0655a6e8a4f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40d1a24ca43db" /><Relationship Type="http://schemas.openxmlformats.org/officeDocument/2006/relationships/numbering" Target="/word/numbering.xml" Id="R6e6ddd6d85f845a4" /><Relationship Type="http://schemas.openxmlformats.org/officeDocument/2006/relationships/settings" Target="/word/settings.xml" Id="R00107b7cb26e4a18" /><Relationship Type="http://schemas.openxmlformats.org/officeDocument/2006/relationships/image" Target="/word/media/8d8fabd1-512e-46e2-a339-892bc4c00d0c.png" Id="R5860655a6e8a4f98" /></Relationships>
</file>