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356d4fa2c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a2ab3ec55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Dacbogi,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f4a013c5a4df8" /><Relationship Type="http://schemas.openxmlformats.org/officeDocument/2006/relationships/numbering" Target="/word/numbering.xml" Id="R29fcf0f496774a4f" /><Relationship Type="http://schemas.openxmlformats.org/officeDocument/2006/relationships/settings" Target="/word/settings.xml" Id="R9facd51b8aa64885" /><Relationship Type="http://schemas.openxmlformats.org/officeDocument/2006/relationships/image" Target="/word/media/596128a4-94c7-444a-83d5-0532cbaceed1.png" Id="R377a2ab3ec554e25" /></Relationships>
</file>