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48b28b9c0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f8685004a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Jastrzebie Tworki,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0d38ec5344697" /><Relationship Type="http://schemas.openxmlformats.org/officeDocument/2006/relationships/numbering" Target="/word/numbering.xml" Id="R5fe034aa3e704a9e" /><Relationship Type="http://schemas.openxmlformats.org/officeDocument/2006/relationships/settings" Target="/word/settings.xml" Id="R4bf5084b7b064cf6" /><Relationship Type="http://schemas.openxmlformats.org/officeDocument/2006/relationships/image" Target="/word/media/be334ad2-6dab-46ed-b856-e7c67594126f.png" Id="Rea6f8685004a4d3c" /></Relationships>
</file>