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4ea3c12c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c9800f9e7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Jastrzebskie Komorniki,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53352cb8345d5" /><Relationship Type="http://schemas.openxmlformats.org/officeDocument/2006/relationships/numbering" Target="/word/numbering.xml" Id="R2bb12620943f4f29" /><Relationship Type="http://schemas.openxmlformats.org/officeDocument/2006/relationships/settings" Target="/word/settings.xml" Id="R593cc23ea9d14636" /><Relationship Type="http://schemas.openxmlformats.org/officeDocument/2006/relationships/image" Target="/word/media/4ab0be54-e625-4d57-921e-f17e2e7c6aa6.png" Id="R87dc9800f9e74684" /></Relationships>
</file>