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37f69f80d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ad4c3b1b0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Jaswily,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d824799f6409d" /><Relationship Type="http://schemas.openxmlformats.org/officeDocument/2006/relationships/numbering" Target="/word/numbering.xml" Id="R9fa62c77c50f4468" /><Relationship Type="http://schemas.openxmlformats.org/officeDocument/2006/relationships/settings" Target="/word/settings.xml" Id="Rbd8437b4b7bb475d" /><Relationship Type="http://schemas.openxmlformats.org/officeDocument/2006/relationships/image" Target="/word/media/96a32827-39ac-4e5f-8d19-105eb1406f6c.png" Id="R314ad4c3b1b0424f" /></Relationships>
</file>