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ef3948228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251192f82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a2c67dc1f456f" /><Relationship Type="http://schemas.openxmlformats.org/officeDocument/2006/relationships/numbering" Target="/word/numbering.xml" Id="R049b537303e740a8" /><Relationship Type="http://schemas.openxmlformats.org/officeDocument/2006/relationships/settings" Target="/word/settings.xml" Id="Rc5f19dd27c6f4198" /><Relationship Type="http://schemas.openxmlformats.org/officeDocument/2006/relationships/image" Target="/word/media/99de8305-619a-43d4-b0fa-dacf127c4263.png" Id="Raac251192f824207" /></Relationships>
</file>