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c787d8e16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217e70c62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Jedlanka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920ae648c4b9b" /><Relationship Type="http://schemas.openxmlformats.org/officeDocument/2006/relationships/numbering" Target="/word/numbering.xml" Id="Raa3d969a2e844df0" /><Relationship Type="http://schemas.openxmlformats.org/officeDocument/2006/relationships/settings" Target="/word/settings.xml" Id="R8d13f85a867041e2" /><Relationship Type="http://schemas.openxmlformats.org/officeDocument/2006/relationships/image" Target="/word/media/9630219d-5ccd-473b-87d6-bee27e84b278.png" Id="R5e1217e70c6248dd" /></Relationships>
</file>